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787" w:rsidRDefault="00EC7E58" w:rsidP="002D70FA">
      <w:pPr>
        <w:jc w:val="center"/>
        <w:rPr>
          <w:b/>
          <w:i/>
          <w:noProof/>
          <w:sz w:val="26"/>
        </w:rPr>
      </w:pPr>
      <w:r>
        <w:rPr>
          <w:b/>
          <w:i/>
          <w:noProof/>
          <w:sz w:val="26"/>
        </w:rPr>
        <w:drawing>
          <wp:anchor distT="0" distB="0" distL="114300" distR="114300" simplePos="0" relativeHeight="251657728" behindDoc="1" locked="0" layoutInCell="1" allowOverlap="1">
            <wp:simplePos x="0" y="0"/>
            <wp:positionH relativeFrom="column">
              <wp:posOffset>2928620</wp:posOffset>
            </wp:positionH>
            <wp:positionV relativeFrom="paragraph">
              <wp:posOffset>-761365</wp:posOffset>
            </wp:positionV>
            <wp:extent cx="2162810" cy="966470"/>
            <wp:effectExtent l="0" t="0" r="0" b="0"/>
            <wp:wrapNone/>
            <wp:docPr id="2" name="Picture 2" descr="SOE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ELogo_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810" cy="966470"/>
                    </a:xfrm>
                    <a:prstGeom prst="rect">
                      <a:avLst/>
                    </a:prstGeom>
                    <a:noFill/>
                    <a:ln>
                      <a:noFill/>
                    </a:ln>
                  </pic:spPr>
                </pic:pic>
              </a:graphicData>
            </a:graphic>
          </wp:anchor>
        </w:drawing>
      </w:r>
    </w:p>
    <w:p w:rsidR="002D70FA" w:rsidRPr="008548F9" w:rsidRDefault="002D70FA" w:rsidP="002D70FA">
      <w:pPr>
        <w:jc w:val="center"/>
        <w:rPr>
          <w:b/>
          <w:i/>
          <w:noProof/>
          <w:sz w:val="28"/>
        </w:rPr>
      </w:pPr>
      <w:r w:rsidRPr="002C7011">
        <w:rPr>
          <w:b/>
          <w:i/>
          <w:noProof/>
          <w:sz w:val="26"/>
        </w:rPr>
        <w:t xml:space="preserve">EDUC </w:t>
      </w:r>
      <w:r w:rsidR="002C7011" w:rsidRPr="002C7011">
        <w:rPr>
          <w:b/>
          <w:i/>
          <w:noProof/>
          <w:sz w:val="26"/>
        </w:rPr>
        <w:t>504 Historical &amp; Philosophical Foundations of Education</w:t>
      </w:r>
    </w:p>
    <w:p w:rsidR="002D70FA" w:rsidRPr="002C7011" w:rsidRDefault="002D70FA" w:rsidP="002D70FA">
      <w:pPr>
        <w:jc w:val="center"/>
        <w:rPr>
          <w:sz w:val="22"/>
        </w:rPr>
      </w:pPr>
      <w:r w:rsidRPr="002C7011">
        <w:rPr>
          <w:sz w:val="22"/>
        </w:rPr>
        <w:t xml:space="preserve">Dr. Samuel J. Smith, </w:t>
      </w:r>
      <w:hyperlink r:id="rId8" w:history="1">
        <w:r w:rsidRPr="002C7011">
          <w:rPr>
            <w:sz w:val="22"/>
          </w:rPr>
          <w:t>sjsmith3@liberty.edu</w:t>
        </w:r>
      </w:hyperlink>
      <w:r w:rsidRPr="002C7011">
        <w:rPr>
          <w:sz w:val="22"/>
        </w:rPr>
        <w:t>, 434-592-4342</w:t>
      </w:r>
    </w:p>
    <w:p w:rsidR="002D70FA" w:rsidRDefault="002D70FA" w:rsidP="009173EB"/>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0440"/>
      </w:tblGrid>
      <w:tr w:rsidR="002D70FA" w:rsidTr="00E576E3">
        <w:tc>
          <w:tcPr>
            <w:tcW w:w="13608" w:type="dxa"/>
            <w:gridSpan w:val="2"/>
            <w:shd w:val="clear" w:color="auto" w:fill="000080"/>
          </w:tcPr>
          <w:p w:rsidR="002C7011" w:rsidRPr="00CB7DFD" w:rsidRDefault="00111D14" w:rsidP="00CB7DFD">
            <w:pPr>
              <w:jc w:val="center"/>
              <w:rPr>
                <w:rFonts w:ascii="Arial" w:hAnsi="Arial" w:cs="Arial"/>
                <w:b/>
                <w:color w:val="FFFFFF"/>
                <w:sz w:val="28"/>
                <w:szCs w:val="28"/>
              </w:rPr>
            </w:pPr>
            <w:r w:rsidRPr="00CB7DFD">
              <w:rPr>
                <w:rFonts w:ascii="Arial" w:hAnsi="Arial" w:cs="Arial"/>
                <w:b/>
                <w:color w:val="FFFFFF"/>
                <w:sz w:val="28"/>
                <w:szCs w:val="28"/>
              </w:rPr>
              <w:t>Vocabulary Chart</w:t>
            </w:r>
          </w:p>
        </w:tc>
      </w:tr>
      <w:tr w:rsidR="002D70FA" w:rsidTr="00E576E3">
        <w:tc>
          <w:tcPr>
            <w:tcW w:w="13608" w:type="dxa"/>
            <w:gridSpan w:val="2"/>
            <w:tcBorders>
              <w:bottom w:val="single" w:sz="4" w:space="0" w:color="auto"/>
            </w:tcBorders>
          </w:tcPr>
          <w:p w:rsidR="002D70FA" w:rsidRPr="00CB7DFD" w:rsidRDefault="00117BD6" w:rsidP="00BC609D">
            <w:pPr>
              <w:jc w:val="both"/>
              <w:rPr>
                <w:i/>
                <w:sz w:val="20"/>
              </w:rPr>
            </w:pPr>
            <w:r>
              <w:rPr>
                <w:b/>
              </w:rPr>
              <w:t xml:space="preserve">DIRECTIONS: </w:t>
            </w:r>
            <w:r w:rsidR="00151B7E">
              <w:t xml:space="preserve">Complete this vocabulary chart using your reading assignments (i.e., the </w:t>
            </w:r>
            <w:r w:rsidR="00BC609D">
              <w:t>Gutek</w:t>
            </w:r>
            <w:r w:rsidR="00151B7E">
              <w:t xml:space="preserve"> textbook and the book summary in Blackboard of Nancy Pearcey’s </w:t>
            </w:r>
            <w:r w:rsidR="00151B7E">
              <w:rPr>
                <w:i/>
              </w:rPr>
              <w:t>Total Truth</w:t>
            </w:r>
            <w:r w:rsidR="00151B7E">
              <w:t>)</w:t>
            </w:r>
            <w:r>
              <w:t>.   Definitions are to be technically specific to philosophy of education.  Instead of copying the definition verbatim, paraphrase it in words that would be meaningful to someone new to the field of philosophy.  Avoid using the term itself in the definition. The definition need not be lengthy but must be long enough to convey the full meaning.</w:t>
            </w:r>
          </w:p>
        </w:tc>
      </w:tr>
      <w:tr w:rsidR="00111D14" w:rsidRPr="00CB7DFD" w:rsidTr="00E576E3">
        <w:tc>
          <w:tcPr>
            <w:tcW w:w="13608" w:type="dxa"/>
            <w:gridSpan w:val="2"/>
            <w:tcBorders>
              <w:bottom w:val="single" w:sz="4" w:space="0" w:color="auto"/>
            </w:tcBorders>
            <w:shd w:val="clear" w:color="auto" w:fill="E0E0E0"/>
            <w:vAlign w:val="center"/>
          </w:tcPr>
          <w:p w:rsidR="00111D14" w:rsidRPr="00CB7DFD" w:rsidRDefault="00111D14" w:rsidP="000A5E11">
            <w:pPr>
              <w:rPr>
                <w:b/>
              </w:rPr>
            </w:pPr>
          </w:p>
        </w:tc>
      </w:tr>
      <w:tr w:rsidR="00DC415D" w:rsidTr="00E576E3">
        <w:tc>
          <w:tcPr>
            <w:tcW w:w="3168" w:type="dxa"/>
            <w:vAlign w:val="center"/>
          </w:tcPr>
          <w:p w:rsidR="00DC415D" w:rsidRDefault="00111D14" w:rsidP="00CB7DFD">
            <w:pPr>
              <w:numPr>
                <w:ilvl w:val="0"/>
                <w:numId w:val="6"/>
              </w:numPr>
              <w:tabs>
                <w:tab w:val="clear" w:pos="720"/>
              </w:tabs>
              <w:ind w:left="360"/>
              <w:jc w:val="both"/>
            </w:pPr>
            <w:r>
              <w:t>philosophy</w:t>
            </w:r>
          </w:p>
        </w:tc>
        <w:tc>
          <w:tcPr>
            <w:tcW w:w="10440" w:type="dxa"/>
          </w:tcPr>
          <w:p w:rsidR="00DC415D" w:rsidRDefault="006421D7" w:rsidP="006421D7">
            <w:pPr>
              <w:spacing w:line="480" w:lineRule="auto"/>
            </w:pPr>
            <w:r w:rsidRPr="006421D7">
              <w:t>It is the investigation of the essential idea of information, reality, and presence, particularly when considered as a scholarly discipline.</w:t>
            </w:r>
          </w:p>
        </w:tc>
      </w:tr>
      <w:tr w:rsidR="00F7559D" w:rsidTr="00E576E3">
        <w:tc>
          <w:tcPr>
            <w:tcW w:w="3168" w:type="dxa"/>
            <w:tcBorders>
              <w:bottom w:val="single" w:sz="4" w:space="0" w:color="auto"/>
            </w:tcBorders>
            <w:vAlign w:val="center"/>
          </w:tcPr>
          <w:p w:rsidR="00F7559D" w:rsidRDefault="00F7559D" w:rsidP="00CB7DFD">
            <w:pPr>
              <w:numPr>
                <w:ilvl w:val="0"/>
                <w:numId w:val="6"/>
              </w:numPr>
              <w:tabs>
                <w:tab w:val="clear" w:pos="720"/>
              </w:tabs>
              <w:ind w:left="360"/>
              <w:jc w:val="both"/>
            </w:pPr>
            <w:r>
              <w:t>worldview</w:t>
            </w:r>
          </w:p>
        </w:tc>
        <w:tc>
          <w:tcPr>
            <w:tcW w:w="10440" w:type="dxa"/>
            <w:tcBorders>
              <w:bottom w:val="single" w:sz="4" w:space="0" w:color="auto"/>
            </w:tcBorders>
          </w:tcPr>
          <w:p w:rsidR="006421D7" w:rsidRPr="00794C1F" w:rsidRDefault="006421D7" w:rsidP="006421D7">
            <w:pPr>
              <w:spacing w:line="480" w:lineRule="auto"/>
            </w:pPr>
            <w:r>
              <w:t>T</w:t>
            </w:r>
            <w:r w:rsidR="00D8428C">
              <w:t>his is a specific way of thinking of life or origination of the world.</w:t>
            </w:r>
          </w:p>
          <w:p w:rsidR="00F7559D" w:rsidRDefault="00F7559D" w:rsidP="00DC415D"/>
        </w:tc>
      </w:tr>
      <w:tr w:rsidR="00AE31C5" w:rsidTr="00E576E3">
        <w:tc>
          <w:tcPr>
            <w:tcW w:w="13608" w:type="dxa"/>
            <w:gridSpan w:val="2"/>
            <w:shd w:val="clear" w:color="auto" w:fill="E0E0E0"/>
            <w:vAlign w:val="center"/>
          </w:tcPr>
          <w:p w:rsidR="00AE31C5" w:rsidRDefault="00AE31C5" w:rsidP="00DC415D"/>
        </w:tc>
      </w:tr>
      <w:tr w:rsidR="00111D14" w:rsidTr="00E576E3">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t>metaphysics</w:t>
            </w:r>
          </w:p>
        </w:tc>
        <w:tc>
          <w:tcPr>
            <w:tcW w:w="10440" w:type="dxa"/>
          </w:tcPr>
          <w:p w:rsidR="006421D7" w:rsidRPr="00794C1F" w:rsidRDefault="006421D7" w:rsidP="006421D7">
            <w:pPr>
              <w:spacing w:line="480" w:lineRule="auto"/>
            </w:pPr>
            <w:r>
              <w:t>I</w:t>
            </w:r>
            <w:r w:rsidRPr="006421D7">
              <w:t>t is a part in philoso</w:t>
            </w:r>
            <w:r w:rsidR="00D8428C">
              <w:t>phy that manages the main standards of tings, including unique ideas</w:t>
            </w:r>
            <w:r w:rsidR="009D57CB">
              <w:t xml:space="preserve"> for example being,knowing,personality,time and space.</w:t>
            </w:r>
          </w:p>
          <w:p w:rsidR="00111D14" w:rsidRDefault="00111D14" w:rsidP="00DC415D"/>
        </w:tc>
      </w:tr>
      <w:tr w:rsidR="00111D14" w:rsidTr="00E576E3">
        <w:trPr>
          <w:trHeight w:val="1412"/>
        </w:trPr>
        <w:tc>
          <w:tcPr>
            <w:tcW w:w="3168" w:type="dxa"/>
            <w:vAlign w:val="center"/>
          </w:tcPr>
          <w:p w:rsidR="00111D14" w:rsidRDefault="00111D14" w:rsidP="00CB7DFD">
            <w:pPr>
              <w:numPr>
                <w:ilvl w:val="0"/>
                <w:numId w:val="6"/>
              </w:numPr>
              <w:tabs>
                <w:tab w:val="clear" w:pos="720"/>
              </w:tabs>
              <w:ind w:left="540"/>
              <w:jc w:val="both"/>
            </w:pPr>
            <w:r>
              <w:t>cosmology</w:t>
            </w:r>
          </w:p>
        </w:tc>
        <w:tc>
          <w:tcPr>
            <w:tcW w:w="10440" w:type="dxa"/>
          </w:tcPr>
          <w:p w:rsidR="00111D14" w:rsidRDefault="00AC7B83" w:rsidP="00DC415D">
            <w:r>
              <w:t xml:space="preserve">It is the field of study that unites the common siences, especially stargazing and material </w:t>
            </w:r>
            <w:r w:rsidR="00373D57">
              <w:t>sience, in a joint to comprehend the physical universe as a bound together entiely</w:t>
            </w:r>
          </w:p>
        </w:tc>
      </w:tr>
      <w:tr w:rsidR="00111D14" w:rsidTr="00E576E3">
        <w:trPr>
          <w:trHeight w:val="1088"/>
        </w:trPr>
        <w:tc>
          <w:tcPr>
            <w:tcW w:w="3168" w:type="dxa"/>
            <w:vAlign w:val="center"/>
          </w:tcPr>
          <w:p w:rsidR="00111D14" w:rsidRDefault="00111D14" w:rsidP="00CB7DFD">
            <w:pPr>
              <w:numPr>
                <w:ilvl w:val="0"/>
                <w:numId w:val="6"/>
              </w:numPr>
              <w:tabs>
                <w:tab w:val="clear" w:pos="720"/>
              </w:tabs>
              <w:ind w:left="540"/>
              <w:jc w:val="both"/>
            </w:pPr>
            <w:r>
              <w:lastRenderedPageBreak/>
              <w:t>teleology</w:t>
            </w:r>
          </w:p>
        </w:tc>
        <w:tc>
          <w:tcPr>
            <w:tcW w:w="10440" w:type="dxa"/>
          </w:tcPr>
          <w:p w:rsidR="00373D57" w:rsidRPr="00C76F03" w:rsidRDefault="009D57CB" w:rsidP="00373D57">
            <w:pPr>
              <w:pStyle w:val="ListParagraph"/>
              <w:spacing w:line="480" w:lineRule="auto"/>
            </w:pPr>
            <w:r>
              <w:rPr>
                <w:rFonts w:ascii="Times New Roman" w:hAnsi="Times New Roman" w:cs="Times New Roman"/>
                <w:sz w:val="24"/>
                <w:szCs w:val="24"/>
              </w:rPr>
              <w:t>The clarification of phenomena as far as the reason they serve instead of the reason by which they serve.</w:t>
            </w:r>
          </w:p>
          <w:p w:rsidR="00111D14" w:rsidRDefault="00111D14" w:rsidP="00DC415D"/>
        </w:tc>
      </w:tr>
      <w:tr w:rsidR="00111D14" w:rsidTr="00E576E3">
        <w:trPr>
          <w:trHeight w:val="1070"/>
        </w:trPr>
        <w:tc>
          <w:tcPr>
            <w:tcW w:w="3168" w:type="dxa"/>
            <w:vAlign w:val="center"/>
          </w:tcPr>
          <w:p w:rsidR="00111D14" w:rsidRDefault="00111D14" w:rsidP="00CB7DFD">
            <w:pPr>
              <w:numPr>
                <w:ilvl w:val="0"/>
                <w:numId w:val="6"/>
              </w:numPr>
              <w:tabs>
                <w:tab w:val="clear" w:pos="720"/>
              </w:tabs>
              <w:ind w:left="540"/>
              <w:jc w:val="both"/>
            </w:pPr>
            <w:r>
              <w:t>theology</w:t>
            </w:r>
          </w:p>
        </w:tc>
        <w:tc>
          <w:tcPr>
            <w:tcW w:w="10440" w:type="dxa"/>
          </w:tcPr>
          <w:p w:rsidR="00111D14" w:rsidRDefault="009D57CB" w:rsidP="00DC415D">
            <w:r>
              <w:rPr>
                <w:rFonts w:eastAsia="Calibri"/>
              </w:rPr>
              <w:t>Strict convictions and hypothesis when methodically created</w:t>
            </w:r>
          </w:p>
        </w:tc>
      </w:tr>
      <w:tr w:rsidR="00111D14" w:rsidTr="00E576E3">
        <w:trPr>
          <w:trHeight w:val="1250"/>
        </w:trPr>
        <w:tc>
          <w:tcPr>
            <w:tcW w:w="3168" w:type="dxa"/>
            <w:vAlign w:val="center"/>
          </w:tcPr>
          <w:p w:rsidR="00111D14" w:rsidRDefault="00111D14" w:rsidP="00CB7DFD">
            <w:pPr>
              <w:numPr>
                <w:ilvl w:val="0"/>
                <w:numId w:val="6"/>
              </w:numPr>
              <w:tabs>
                <w:tab w:val="clear" w:pos="720"/>
              </w:tabs>
              <w:ind w:left="540"/>
              <w:jc w:val="both"/>
            </w:pPr>
            <w:r>
              <w:t>atheism</w:t>
            </w:r>
          </w:p>
        </w:tc>
        <w:tc>
          <w:tcPr>
            <w:tcW w:w="10440" w:type="dxa"/>
          </w:tcPr>
          <w:p w:rsidR="00373D57" w:rsidRPr="001F2557" w:rsidRDefault="008E6AFC" w:rsidP="00373D57">
            <w:pPr>
              <w:spacing w:line="480" w:lineRule="auto"/>
            </w:pPr>
            <w:r>
              <w:t>Th</w:t>
            </w:r>
            <w:r w:rsidR="00373D57" w:rsidRPr="00373D57">
              <w:t>is is a state of not having faith in the presence of God.</w:t>
            </w:r>
          </w:p>
          <w:p w:rsidR="00111D14" w:rsidRDefault="00111D14" w:rsidP="00DC415D"/>
        </w:tc>
      </w:tr>
      <w:tr w:rsidR="00111D14" w:rsidTr="00E576E3">
        <w:trPr>
          <w:trHeight w:val="1070"/>
        </w:trPr>
        <w:tc>
          <w:tcPr>
            <w:tcW w:w="3168" w:type="dxa"/>
            <w:vAlign w:val="center"/>
          </w:tcPr>
          <w:p w:rsidR="00111D14" w:rsidRDefault="00111D14" w:rsidP="00CB7DFD">
            <w:pPr>
              <w:numPr>
                <w:ilvl w:val="0"/>
                <w:numId w:val="6"/>
              </w:numPr>
              <w:tabs>
                <w:tab w:val="clear" w:pos="720"/>
              </w:tabs>
              <w:ind w:left="540"/>
              <w:jc w:val="both"/>
            </w:pPr>
            <w:r>
              <w:t>pantheism</w:t>
            </w:r>
          </w:p>
        </w:tc>
        <w:tc>
          <w:tcPr>
            <w:tcW w:w="10440" w:type="dxa"/>
          </w:tcPr>
          <w:p w:rsidR="00111D14" w:rsidRDefault="008E6AFC" w:rsidP="00DC415D">
            <w:r>
              <w:t>Teaching which recognizes God with the universe or views the universe as a sign of God.</w:t>
            </w:r>
          </w:p>
        </w:tc>
      </w:tr>
      <w:tr w:rsidR="00111D14" w:rsidTr="00E576E3">
        <w:trPr>
          <w:trHeight w:val="1250"/>
        </w:trPr>
        <w:tc>
          <w:tcPr>
            <w:tcW w:w="3168" w:type="dxa"/>
            <w:vAlign w:val="center"/>
          </w:tcPr>
          <w:p w:rsidR="00111D14" w:rsidRDefault="00111D14" w:rsidP="00CB7DFD">
            <w:pPr>
              <w:numPr>
                <w:ilvl w:val="0"/>
                <w:numId w:val="6"/>
              </w:numPr>
              <w:tabs>
                <w:tab w:val="clear" w:pos="720"/>
              </w:tabs>
              <w:ind w:left="540"/>
              <w:jc w:val="both"/>
            </w:pPr>
            <w:r>
              <w:t xml:space="preserve">deism </w:t>
            </w:r>
          </w:p>
        </w:tc>
        <w:tc>
          <w:tcPr>
            <w:tcW w:w="10440" w:type="dxa"/>
          </w:tcPr>
          <w:p w:rsidR="00111D14" w:rsidRDefault="008E6AFC" w:rsidP="00DC415D">
            <w:r>
              <w:t>Is</w:t>
            </w:r>
            <w:r w:rsidR="00373D57" w:rsidRPr="00373D57">
              <w:t xml:space="preserve"> the philosophical position that rejects disclosure as a wellspring of religious information and attests that reason and perception of the characteristic world are adequate to build up the presence of a Supreme Being.</w:t>
            </w:r>
          </w:p>
        </w:tc>
      </w:tr>
      <w:tr w:rsidR="00111D14" w:rsidTr="00E576E3">
        <w:tc>
          <w:tcPr>
            <w:tcW w:w="3168" w:type="dxa"/>
            <w:vAlign w:val="center"/>
          </w:tcPr>
          <w:p w:rsidR="00111D14" w:rsidRDefault="00111D14" w:rsidP="00CB7DFD">
            <w:pPr>
              <w:numPr>
                <w:ilvl w:val="0"/>
                <w:numId w:val="6"/>
              </w:numPr>
              <w:tabs>
                <w:tab w:val="clear" w:pos="720"/>
              </w:tabs>
              <w:ind w:left="540"/>
              <w:jc w:val="both"/>
            </w:pPr>
            <w:r>
              <w:t>theism</w:t>
            </w:r>
          </w:p>
        </w:tc>
        <w:tc>
          <w:tcPr>
            <w:tcW w:w="10440" w:type="dxa"/>
          </w:tcPr>
          <w:p w:rsidR="00111D14" w:rsidRDefault="008E6AFC" w:rsidP="00DC415D">
            <w:r>
              <w:t xml:space="preserve"> It</w:t>
            </w:r>
            <w:r w:rsidR="00373D57" w:rsidRPr="00373D57">
              <w:t xml:space="preserve"> is the faith in the presence of a Supreme Being</w:t>
            </w:r>
          </w:p>
        </w:tc>
      </w:tr>
      <w:tr w:rsidR="00111D14" w:rsidTr="00E576E3">
        <w:tc>
          <w:tcPr>
            <w:tcW w:w="3168" w:type="dxa"/>
            <w:vAlign w:val="center"/>
          </w:tcPr>
          <w:p w:rsidR="00111D14" w:rsidRDefault="00111D14" w:rsidP="00CB7DFD">
            <w:pPr>
              <w:numPr>
                <w:ilvl w:val="0"/>
                <w:numId w:val="6"/>
              </w:numPr>
              <w:tabs>
                <w:tab w:val="clear" w:pos="720"/>
              </w:tabs>
              <w:ind w:left="540"/>
              <w:jc w:val="both"/>
            </w:pPr>
            <w:r>
              <w:t>polytheism</w:t>
            </w:r>
          </w:p>
        </w:tc>
        <w:tc>
          <w:tcPr>
            <w:tcW w:w="10440" w:type="dxa"/>
          </w:tcPr>
          <w:p w:rsidR="00111D14" w:rsidRDefault="008E6AFC" w:rsidP="00DC415D">
            <w:r>
              <w:t>It</w:t>
            </w:r>
            <w:r w:rsidR="00373D57" w:rsidRPr="00373D57">
              <w:t xml:space="preserve"> is the worship of numerous divine being</w:t>
            </w:r>
          </w:p>
        </w:tc>
      </w:tr>
      <w:tr w:rsidR="00111D14" w:rsidTr="00E576E3">
        <w:tc>
          <w:tcPr>
            <w:tcW w:w="3168" w:type="dxa"/>
            <w:vAlign w:val="center"/>
          </w:tcPr>
          <w:p w:rsidR="00111D14" w:rsidRDefault="00111D14" w:rsidP="00CB7DFD">
            <w:pPr>
              <w:numPr>
                <w:ilvl w:val="0"/>
                <w:numId w:val="6"/>
              </w:numPr>
              <w:tabs>
                <w:tab w:val="clear" w:pos="720"/>
              </w:tabs>
              <w:ind w:left="540"/>
              <w:jc w:val="both"/>
            </w:pPr>
            <w:r>
              <w:t>monotheism</w:t>
            </w:r>
          </w:p>
        </w:tc>
        <w:tc>
          <w:tcPr>
            <w:tcW w:w="10440" w:type="dxa"/>
          </w:tcPr>
          <w:p w:rsidR="00111D14" w:rsidRDefault="008E6AFC" w:rsidP="00DC415D">
            <w:r>
              <w:t>I</w:t>
            </w:r>
            <w:r w:rsidR="00373D57" w:rsidRPr="00373D57">
              <w:t>t is the faith of one Supreme Being</w:t>
            </w:r>
          </w:p>
        </w:tc>
      </w:tr>
      <w:tr w:rsidR="00111D14" w:rsidTr="00E576E3">
        <w:tc>
          <w:tcPr>
            <w:tcW w:w="3168" w:type="dxa"/>
            <w:vAlign w:val="center"/>
          </w:tcPr>
          <w:p w:rsidR="00111D14" w:rsidRDefault="00111D14" w:rsidP="00CB7DFD">
            <w:pPr>
              <w:numPr>
                <w:ilvl w:val="0"/>
                <w:numId w:val="6"/>
              </w:numPr>
              <w:tabs>
                <w:tab w:val="clear" w:pos="720"/>
              </w:tabs>
              <w:ind w:left="540"/>
              <w:jc w:val="both"/>
            </w:pPr>
            <w:r>
              <w:t>anthropology</w:t>
            </w:r>
          </w:p>
        </w:tc>
        <w:tc>
          <w:tcPr>
            <w:tcW w:w="10440" w:type="dxa"/>
          </w:tcPr>
          <w:p w:rsidR="00111D14" w:rsidRDefault="008E6AFC" w:rsidP="00DC415D">
            <w:r>
              <w:t>This is the investigation of human natural and psychological attributes and their develpoment</w:t>
            </w:r>
          </w:p>
        </w:tc>
      </w:tr>
      <w:tr w:rsidR="00111D14" w:rsidTr="00E576E3">
        <w:trPr>
          <w:trHeight w:val="782"/>
        </w:trPr>
        <w:tc>
          <w:tcPr>
            <w:tcW w:w="3168" w:type="dxa"/>
            <w:tcBorders>
              <w:bottom w:val="single" w:sz="4" w:space="0" w:color="auto"/>
            </w:tcBorders>
            <w:vAlign w:val="center"/>
          </w:tcPr>
          <w:p w:rsidR="00111D14" w:rsidRDefault="00111D14" w:rsidP="00CB7DFD">
            <w:pPr>
              <w:numPr>
                <w:ilvl w:val="0"/>
                <w:numId w:val="6"/>
              </w:numPr>
              <w:tabs>
                <w:tab w:val="clear" w:pos="720"/>
              </w:tabs>
              <w:ind w:left="540"/>
              <w:jc w:val="both"/>
            </w:pPr>
            <w:r>
              <w:t>ontology</w:t>
            </w:r>
          </w:p>
        </w:tc>
        <w:tc>
          <w:tcPr>
            <w:tcW w:w="10440" w:type="dxa"/>
            <w:tcBorders>
              <w:bottom w:val="single" w:sz="4" w:space="0" w:color="auto"/>
            </w:tcBorders>
          </w:tcPr>
          <w:p w:rsidR="00111D14" w:rsidRDefault="00EF7D37" w:rsidP="00DC415D">
            <w:r>
              <w:t>T</w:t>
            </w:r>
            <w:r w:rsidR="00E576E3" w:rsidRPr="00E576E3">
              <w:t>his is the philosophical investigation of bei</w:t>
            </w:r>
            <w:r>
              <w:t>ng. It is a set odf ideas and classifications in a branch of knowledge or areas that shows their properties and the relations between them.</w:t>
            </w:r>
          </w:p>
        </w:tc>
      </w:tr>
      <w:tr w:rsidR="00111D14" w:rsidTr="00E576E3">
        <w:tc>
          <w:tcPr>
            <w:tcW w:w="13608" w:type="dxa"/>
            <w:gridSpan w:val="2"/>
            <w:shd w:val="clear" w:color="auto" w:fill="E0E0E0"/>
            <w:vAlign w:val="center"/>
          </w:tcPr>
          <w:p w:rsidR="00111D14" w:rsidRDefault="00111D14" w:rsidP="00DC415D"/>
        </w:tc>
      </w:tr>
      <w:tr w:rsidR="00111D14" w:rsidTr="00E576E3">
        <w:trPr>
          <w:trHeight w:val="962"/>
        </w:trPr>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lastRenderedPageBreak/>
              <w:t>epistemology</w:t>
            </w:r>
          </w:p>
        </w:tc>
        <w:tc>
          <w:tcPr>
            <w:tcW w:w="10440" w:type="dxa"/>
          </w:tcPr>
          <w:p w:rsidR="00111D14" w:rsidRDefault="00EF7D37" w:rsidP="00DC415D">
            <w:r>
              <w:t>It is a lot of ideas and classifications in abranch of knowledge or spce that shows their properties and the relationship between them.</w:t>
            </w:r>
          </w:p>
        </w:tc>
      </w:tr>
      <w:tr w:rsidR="00111D14" w:rsidTr="00E576E3">
        <w:trPr>
          <w:trHeight w:val="710"/>
        </w:trPr>
        <w:tc>
          <w:tcPr>
            <w:tcW w:w="3168" w:type="dxa"/>
            <w:vAlign w:val="center"/>
          </w:tcPr>
          <w:p w:rsidR="00111D14" w:rsidRDefault="00111D14" w:rsidP="00CB7DFD">
            <w:pPr>
              <w:numPr>
                <w:ilvl w:val="0"/>
                <w:numId w:val="6"/>
              </w:numPr>
              <w:tabs>
                <w:tab w:val="clear" w:pos="720"/>
              </w:tabs>
              <w:ind w:left="540"/>
              <w:jc w:val="both"/>
            </w:pPr>
            <w:r>
              <w:t>skepticism</w:t>
            </w:r>
          </w:p>
        </w:tc>
        <w:tc>
          <w:tcPr>
            <w:tcW w:w="10440" w:type="dxa"/>
          </w:tcPr>
          <w:p w:rsidR="00111D14" w:rsidRDefault="00EF7D37" w:rsidP="00DC415D">
            <w:r>
              <w:t>The hypothesis that certain information is incomprehecible.</w:t>
            </w:r>
          </w:p>
        </w:tc>
      </w:tr>
      <w:tr w:rsidR="00111D14" w:rsidTr="00E576E3">
        <w:tc>
          <w:tcPr>
            <w:tcW w:w="3168" w:type="dxa"/>
            <w:vAlign w:val="center"/>
          </w:tcPr>
          <w:p w:rsidR="00111D14" w:rsidRDefault="00111D14" w:rsidP="00CB7DFD">
            <w:pPr>
              <w:numPr>
                <w:ilvl w:val="0"/>
                <w:numId w:val="6"/>
              </w:numPr>
              <w:tabs>
                <w:tab w:val="clear" w:pos="720"/>
              </w:tabs>
              <w:ind w:left="540"/>
              <w:jc w:val="both"/>
            </w:pPr>
            <w:r>
              <w:t>agnosticism</w:t>
            </w:r>
          </w:p>
        </w:tc>
        <w:tc>
          <w:tcPr>
            <w:tcW w:w="10440" w:type="dxa"/>
          </w:tcPr>
          <w:p w:rsidR="00111D14" w:rsidRDefault="00EF7D37" w:rsidP="00DC415D">
            <w:r>
              <w:t>T</w:t>
            </w:r>
            <w:r w:rsidR="00E576E3" w:rsidRPr="00E576E3">
              <w:t>his is the view that the presence of God, is unknown or mysterious</w:t>
            </w:r>
          </w:p>
        </w:tc>
      </w:tr>
      <w:tr w:rsidR="00111D14" w:rsidTr="00E576E3">
        <w:trPr>
          <w:trHeight w:val="692"/>
        </w:trPr>
        <w:tc>
          <w:tcPr>
            <w:tcW w:w="3168" w:type="dxa"/>
            <w:vAlign w:val="center"/>
          </w:tcPr>
          <w:p w:rsidR="00111D14" w:rsidRDefault="00111D14" w:rsidP="00CB7DFD">
            <w:pPr>
              <w:numPr>
                <w:ilvl w:val="0"/>
                <w:numId w:val="6"/>
              </w:numPr>
              <w:tabs>
                <w:tab w:val="clear" w:pos="720"/>
              </w:tabs>
              <w:ind w:left="540"/>
              <w:jc w:val="both"/>
            </w:pPr>
            <w:r w:rsidRPr="00CB7DFD">
              <w:rPr>
                <w:i/>
              </w:rPr>
              <w:t>a priori</w:t>
            </w:r>
          </w:p>
        </w:tc>
        <w:tc>
          <w:tcPr>
            <w:tcW w:w="10440" w:type="dxa"/>
          </w:tcPr>
          <w:p w:rsidR="00111D14" w:rsidRDefault="000451B4" w:rsidP="00DC415D">
            <w:r>
              <w:t>T</w:t>
            </w:r>
            <w:r w:rsidR="00E576E3" w:rsidRPr="00E576E3">
              <w:t>his is an argument that proposes the probable impacts of a known reason, or utilizing general standards to recommend likely impacts.</w:t>
            </w:r>
          </w:p>
        </w:tc>
      </w:tr>
      <w:tr w:rsidR="00111D14" w:rsidTr="00E576E3">
        <w:trPr>
          <w:trHeight w:val="530"/>
        </w:trPr>
        <w:tc>
          <w:tcPr>
            <w:tcW w:w="3168" w:type="dxa"/>
            <w:vAlign w:val="center"/>
          </w:tcPr>
          <w:p w:rsidR="00111D14" w:rsidRPr="00CB7DFD" w:rsidRDefault="00111D14" w:rsidP="00CB7DFD">
            <w:pPr>
              <w:numPr>
                <w:ilvl w:val="0"/>
                <w:numId w:val="6"/>
              </w:numPr>
              <w:tabs>
                <w:tab w:val="clear" w:pos="720"/>
              </w:tabs>
              <w:ind w:left="540"/>
              <w:jc w:val="both"/>
              <w:rPr>
                <w:i/>
              </w:rPr>
            </w:pPr>
            <w:r w:rsidRPr="00CB7DFD">
              <w:rPr>
                <w:i/>
              </w:rPr>
              <w:t>a posteriori</w:t>
            </w:r>
          </w:p>
        </w:tc>
        <w:tc>
          <w:tcPr>
            <w:tcW w:w="10440" w:type="dxa"/>
          </w:tcPr>
          <w:p w:rsidR="00111D14" w:rsidRDefault="000451B4" w:rsidP="00DC415D">
            <w:r>
              <w:t>This is a manner dependent on thinking from well established realities or past occasions instead of making assumptions or forecasts.</w:t>
            </w:r>
          </w:p>
        </w:tc>
      </w:tr>
      <w:tr w:rsidR="00111D14" w:rsidTr="00E576E3">
        <w:trPr>
          <w:trHeight w:val="620"/>
        </w:trPr>
        <w:tc>
          <w:tcPr>
            <w:tcW w:w="3168" w:type="dxa"/>
            <w:vAlign w:val="center"/>
          </w:tcPr>
          <w:p w:rsidR="00111D14" w:rsidRPr="00CB7DFD" w:rsidRDefault="009430C3" w:rsidP="00CB7DFD">
            <w:pPr>
              <w:numPr>
                <w:ilvl w:val="0"/>
                <w:numId w:val="6"/>
              </w:numPr>
              <w:tabs>
                <w:tab w:val="clear" w:pos="720"/>
              </w:tabs>
              <w:ind w:left="540"/>
              <w:jc w:val="both"/>
              <w:rPr>
                <w:i/>
              </w:rPr>
            </w:pPr>
            <w:r>
              <w:t>special</w:t>
            </w:r>
            <w:r w:rsidR="009A7B7B">
              <w:t xml:space="preserve"> revelation</w:t>
            </w:r>
          </w:p>
        </w:tc>
        <w:tc>
          <w:tcPr>
            <w:tcW w:w="10440" w:type="dxa"/>
          </w:tcPr>
          <w:p w:rsidR="00111D14" w:rsidRDefault="000451B4" w:rsidP="00DC415D">
            <w:r>
              <w:t>T</w:t>
            </w:r>
            <w:r w:rsidR="00E576E3" w:rsidRPr="00E576E3">
              <w:t>his is  a philosophical term principally utilized by Christian scholars meaning that information on God and spiritual things can be found through powerful</w:t>
            </w:r>
          </w:p>
        </w:tc>
      </w:tr>
      <w:tr w:rsidR="009A7B7B" w:rsidTr="00E576E3">
        <w:tc>
          <w:tcPr>
            <w:tcW w:w="3168" w:type="dxa"/>
            <w:vAlign w:val="center"/>
          </w:tcPr>
          <w:p w:rsidR="009A7B7B" w:rsidRDefault="009A7B7B" w:rsidP="00CB7DFD">
            <w:pPr>
              <w:numPr>
                <w:ilvl w:val="0"/>
                <w:numId w:val="6"/>
              </w:numPr>
              <w:tabs>
                <w:tab w:val="clear" w:pos="720"/>
              </w:tabs>
              <w:ind w:left="540"/>
              <w:jc w:val="both"/>
            </w:pPr>
            <w:r>
              <w:t>general revelation</w:t>
            </w:r>
          </w:p>
        </w:tc>
        <w:tc>
          <w:tcPr>
            <w:tcW w:w="10440" w:type="dxa"/>
          </w:tcPr>
          <w:p w:rsidR="009A7B7B" w:rsidRDefault="000451B4" w:rsidP="00DC415D">
            <w:r>
              <w:t>I</w:t>
            </w:r>
            <w:r w:rsidR="00E576E3" w:rsidRPr="00E576E3">
              <w:t>t is information about God and profound issues, found through regular methods.</w:t>
            </w:r>
          </w:p>
        </w:tc>
      </w:tr>
      <w:tr w:rsidR="009A7B7B" w:rsidTr="00E576E3">
        <w:tc>
          <w:tcPr>
            <w:tcW w:w="3168" w:type="dxa"/>
            <w:vAlign w:val="center"/>
          </w:tcPr>
          <w:p w:rsidR="009A7B7B" w:rsidRDefault="009A7B7B" w:rsidP="00CB7DFD">
            <w:pPr>
              <w:numPr>
                <w:ilvl w:val="0"/>
                <w:numId w:val="6"/>
              </w:numPr>
              <w:tabs>
                <w:tab w:val="clear" w:pos="720"/>
              </w:tabs>
              <w:ind w:left="540"/>
              <w:jc w:val="both"/>
            </w:pPr>
            <w:r>
              <w:t>logic</w:t>
            </w:r>
          </w:p>
        </w:tc>
        <w:tc>
          <w:tcPr>
            <w:tcW w:w="10440" w:type="dxa"/>
          </w:tcPr>
          <w:p w:rsidR="009A7B7B" w:rsidRDefault="00B16F8C" w:rsidP="00DC415D">
            <w:r>
              <w:t>This is thinking led or evaluated by exacting standards of legitimacy.</w:t>
            </w:r>
          </w:p>
        </w:tc>
      </w:tr>
      <w:tr w:rsidR="009A7B7B" w:rsidTr="00E576E3">
        <w:tc>
          <w:tcPr>
            <w:tcW w:w="3168" w:type="dxa"/>
            <w:vAlign w:val="center"/>
          </w:tcPr>
          <w:p w:rsidR="009A7B7B" w:rsidRDefault="009A7B7B" w:rsidP="00CB7DFD">
            <w:pPr>
              <w:numPr>
                <w:ilvl w:val="0"/>
                <w:numId w:val="6"/>
              </w:numPr>
              <w:tabs>
                <w:tab w:val="clear" w:pos="720"/>
              </w:tabs>
              <w:ind w:left="540"/>
              <w:jc w:val="both"/>
            </w:pPr>
            <w:r>
              <w:t>correspondence validity</w:t>
            </w:r>
          </w:p>
        </w:tc>
        <w:tc>
          <w:tcPr>
            <w:tcW w:w="10440" w:type="dxa"/>
          </w:tcPr>
          <w:p w:rsidR="009A7B7B" w:rsidRDefault="00B16F8C" w:rsidP="00DC415D">
            <w:r>
              <w:t>I</w:t>
            </w:r>
            <w:r w:rsidR="00E576E3" w:rsidRPr="00E576E3">
              <w:t>t is that point that information is viewed as evident dependent on realities, demonstrated targets, or demonstrated decisions.</w:t>
            </w:r>
          </w:p>
        </w:tc>
      </w:tr>
      <w:tr w:rsidR="009A7B7B" w:rsidTr="00E576E3">
        <w:tc>
          <w:tcPr>
            <w:tcW w:w="3168" w:type="dxa"/>
            <w:vAlign w:val="center"/>
          </w:tcPr>
          <w:p w:rsidR="009A7B7B" w:rsidRDefault="009A7B7B" w:rsidP="00CB7DFD">
            <w:pPr>
              <w:numPr>
                <w:ilvl w:val="0"/>
                <w:numId w:val="6"/>
              </w:numPr>
              <w:tabs>
                <w:tab w:val="clear" w:pos="720"/>
              </w:tabs>
              <w:ind w:left="540"/>
              <w:jc w:val="both"/>
            </w:pPr>
            <w:r>
              <w:t>coherence validity</w:t>
            </w:r>
          </w:p>
        </w:tc>
        <w:tc>
          <w:tcPr>
            <w:tcW w:w="10440" w:type="dxa"/>
          </w:tcPr>
          <w:p w:rsidR="009A7B7B" w:rsidRDefault="00B16F8C" w:rsidP="00DC415D">
            <w:r>
              <w:t>This is the hypothesis of truth that each evident articulation, to the extent that is valid, describes its subject in the totality of its relationship with every single other thing.</w:t>
            </w:r>
          </w:p>
        </w:tc>
      </w:tr>
      <w:tr w:rsidR="009A7B7B" w:rsidTr="00E576E3">
        <w:trPr>
          <w:trHeight w:val="548"/>
        </w:trPr>
        <w:tc>
          <w:tcPr>
            <w:tcW w:w="3168" w:type="dxa"/>
            <w:tcBorders>
              <w:bottom w:val="single" w:sz="4" w:space="0" w:color="auto"/>
            </w:tcBorders>
            <w:vAlign w:val="center"/>
          </w:tcPr>
          <w:p w:rsidR="009A7B7B" w:rsidRDefault="009A7B7B" w:rsidP="00CB7DFD">
            <w:pPr>
              <w:numPr>
                <w:ilvl w:val="0"/>
                <w:numId w:val="6"/>
              </w:numPr>
              <w:tabs>
                <w:tab w:val="clear" w:pos="720"/>
              </w:tabs>
              <w:ind w:left="540"/>
              <w:jc w:val="both"/>
            </w:pPr>
            <w:r>
              <w:t>pragmatic validity</w:t>
            </w:r>
          </w:p>
        </w:tc>
        <w:tc>
          <w:tcPr>
            <w:tcW w:w="10440" w:type="dxa"/>
            <w:tcBorders>
              <w:bottom w:val="single" w:sz="4" w:space="0" w:color="auto"/>
            </w:tcBorders>
          </w:tcPr>
          <w:p w:rsidR="009A7B7B" w:rsidRDefault="004143E1" w:rsidP="00DC415D">
            <w:r>
              <w:t>T</w:t>
            </w:r>
            <w:r w:rsidR="00E576E3" w:rsidRPr="00E576E3">
              <w:t>his the process of managing things reasonably and sensibly in a manner that depends on viable instead of hypothetical contemplations.</w:t>
            </w:r>
          </w:p>
        </w:tc>
      </w:tr>
      <w:tr w:rsidR="009A7B7B" w:rsidTr="00E576E3">
        <w:tc>
          <w:tcPr>
            <w:tcW w:w="13608" w:type="dxa"/>
            <w:gridSpan w:val="2"/>
            <w:shd w:val="clear" w:color="auto" w:fill="E0E0E0"/>
            <w:vAlign w:val="center"/>
          </w:tcPr>
          <w:p w:rsidR="009A7B7B" w:rsidRDefault="009A7B7B" w:rsidP="00DC415D"/>
        </w:tc>
      </w:tr>
      <w:tr w:rsidR="00111D14" w:rsidTr="00E576E3">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t>axiology</w:t>
            </w:r>
          </w:p>
        </w:tc>
        <w:tc>
          <w:tcPr>
            <w:tcW w:w="10440" w:type="dxa"/>
          </w:tcPr>
          <w:p w:rsidR="00111D14" w:rsidRDefault="004143E1" w:rsidP="00DC415D">
            <w:r>
              <w:t>This is the investigation of the nature of significant worth and valuation,and all sorts of things that are valuable.</w:t>
            </w:r>
          </w:p>
        </w:tc>
      </w:tr>
      <w:tr w:rsidR="00111D14" w:rsidTr="00E576E3">
        <w:tc>
          <w:tcPr>
            <w:tcW w:w="3168" w:type="dxa"/>
            <w:vAlign w:val="center"/>
          </w:tcPr>
          <w:p w:rsidR="00111D14" w:rsidRDefault="009A7B7B" w:rsidP="00CB7DFD">
            <w:pPr>
              <w:numPr>
                <w:ilvl w:val="0"/>
                <w:numId w:val="6"/>
              </w:numPr>
              <w:tabs>
                <w:tab w:val="clear" w:pos="720"/>
              </w:tabs>
              <w:ind w:left="540"/>
              <w:jc w:val="both"/>
            </w:pPr>
            <w:r>
              <w:t>ethics</w:t>
            </w:r>
          </w:p>
        </w:tc>
        <w:tc>
          <w:tcPr>
            <w:tcW w:w="10440" w:type="dxa"/>
          </w:tcPr>
          <w:p w:rsidR="00111D14" w:rsidRDefault="004143E1" w:rsidP="00DC415D">
            <w:r>
              <w:t>T</w:t>
            </w:r>
            <w:r w:rsidR="00E576E3" w:rsidRPr="00E576E3">
              <w:t>his is a system of good standards</w:t>
            </w:r>
          </w:p>
        </w:tc>
      </w:tr>
      <w:tr w:rsidR="009A7B7B" w:rsidTr="00E576E3">
        <w:tc>
          <w:tcPr>
            <w:tcW w:w="3168" w:type="dxa"/>
            <w:tcBorders>
              <w:bottom w:val="single" w:sz="4" w:space="0" w:color="auto"/>
            </w:tcBorders>
            <w:vAlign w:val="center"/>
          </w:tcPr>
          <w:p w:rsidR="009A7B7B" w:rsidRDefault="009A7B7B" w:rsidP="00CB7DFD">
            <w:pPr>
              <w:numPr>
                <w:ilvl w:val="0"/>
                <w:numId w:val="6"/>
              </w:numPr>
              <w:tabs>
                <w:tab w:val="clear" w:pos="720"/>
              </w:tabs>
              <w:ind w:left="540"/>
              <w:jc w:val="both"/>
            </w:pPr>
            <w:r>
              <w:t>aesthetics</w:t>
            </w:r>
          </w:p>
        </w:tc>
        <w:tc>
          <w:tcPr>
            <w:tcW w:w="10440" w:type="dxa"/>
            <w:tcBorders>
              <w:bottom w:val="single" w:sz="4" w:space="0" w:color="auto"/>
            </w:tcBorders>
          </w:tcPr>
          <w:p w:rsidR="009A7B7B" w:rsidRDefault="004143E1" w:rsidP="00DC415D">
            <w:r>
              <w:t>This is part of philosophy which manages inquiries of magnificence and creative taste.</w:t>
            </w:r>
          </w:p>
        </w:tc>
      </w:tr>
      <w:tr w:rsidR="009A7B7B" w:rsidTr="00E576E3">
        <w:tc>
          <w:tcPr>
            <w:tcW w:w="13608" w:type="dxa"/>
            <w:gridSpan w:val="2"/>
            <w:shd w:val="clear" w:color="auto" w:fill="E0E0E0"/>
            <w:vAlign w:val="center"/>
          </w:tcPr>
          <w:p w:rsidR="009A7B7B" w:rsidRDefault="009A7B7B" w:rsidP="00DC415D"/>
        </w:tc>
      </w:tr>
      <w:tr w:rsidR="00111D14" w:rsidTr="00E576E3">
        <w:tc>
          <w:tcPr>
            <w:tcW w:w="3168" w:type="dxa"/>
            <w:vAlign w:val="center"/>
          </w:tcPr>
          <w:p w:rsidR="00151B7E" w:rsidRDefault="009A7B7B" w:rsidP="00CB7DFD">
            <w:pPr>
              <w:numPr>
                <w:ilvl w:val="0"/>
                <w:numId w:val="6"/>
              </w:numPr>
              <w:tabs>
                <w:tab w:val="clear" w:pos="720"/>
              </w:tabs>
              <w:ind w:left="360"/>
              <w:jc w:val="both"/>
            </w:pPr>
            <w:r>
              <w:t>dichotomy</w:t>
            </w:r>
          </w:p>
          <w:p w:rsidR="00111D14" w:rsidRDefault="00151B7E" w:rsidP="00151B7E">
            <w:pPr>
              <w:ind w:left="360"/>
              <w:jc w:val="both"/>
            </w:pPr>
            <w:r w:rsidRPr="00151B7E">
              <w:rPr>
                <w:sz w:val="20"/>
              </w:rPr>
              <w:t>(Pearcey book summary)</w:t>
            </w:r>
          </w:p>
        </w:tc>
        <w:tc>
          <w:tcPr>
            <w:tcW w:w="10440" w:type="dxa"/>
          </w:tcPr>
          <w:p w:rsidR="00111D14" w:rsidRDefault="004143E1" w:rsidP="00DC415D">
            <w:r>
              <w:t>I</w:t>
            </w:r>
            <w:r w:rsidR="00E576E3" w:rsidRPr="00E576E3">
              <w:t>t is the distinction between two totally different thoughts or things</w:t>
            </w:r>
          </w:p>
        </w:tc>
      </w:tr>
      <w:tr w:rsidR="009A7B7B" w:rsidTr="00E576E3">
        <w:tc>
          <w:tcPr>
            <w:tcW w:w="3168" w:type="dxa"/>
            <w:vAlign w:val="center"/>
          </w:tcPr>
          <w:p w:rsidR="009A7B7B" w:rsidRDefault="009A7B7B" w:rsidP="00CB7DFD">
            <w:pPr>
              <w:numPr>
                <w:ilvl w:val="0"/>
                <w:numId w:val="6"/>
              </w:numPr>
              <w:tabs>
                <w:tab w:val="clear" w:pos="720"/>
              </w:tabs>
              <w:ind w:left="360"/>
              <w:jc w:val="both"/>
            </w:pPr>
            <w:r>
              <w:lastRenderedPageBreak/>
              <w:t>curriculum</w:t>
            </w:r>
          </w:p>
        </w:tc>
        <w:tc>
          <w:tcPr>
            <w:tcW w:w="10440" w:type="dxa"/>
          </w:tcPr>
          <w:p w:rsidR="009A7B7B" w:rsidRDefault="00E633D8" w:rsidP="00DC415D">
            <w:r>
              <w:t>T</w:t>
            </w:r>
            <w:r w:rsidR="00E576E3" w:rsidRPr="00E576E3">
              <w:t>his means the lessons and scholarly content instructed in a school or in a particular course or program.</w:t>
            </w:r>
          </w:p>
        </w:tc>
      </w:tr>
      <w:tr w:rsidR="009A7B7B" w:rsidTr="00E576E3">
        <w:trPr>
          <w:trHeight w:val="458"/>
        </w:trPr>
        <w:tc>
          <w:tcPr>
            <w:tcW w:w="3168" w:type="dxa"/>
            <w:vAlign w:val="center"/>
          </w:tcPr>
          <w:p w:rsidR="009A7B7B" w:rsidRDefault="009A7B7B" w:rsidP="00CB7DFD">
            <w:pPr>
              <w:numPr>
                <w:ilvl w:val="0"/>
                <w:numId w:val="6"/>
              </w:numPr>
              <w:tabs>
                <w:tab w:val="clear" w:pos="720"/>
              </w:tabs>
              <w:ind w:left="360"/>
              <w:jc w:val="both"/>
            </w:pPr>
            <w:r>
              <w:t>pedagogy</w:t>
            </w:r>
          </w:p>
        </w:tc>
        <w:tc>
          <w:tcPr>
            <w:tcW w:w="10440" w:type="dxa"/>
          </w:tcPr>
          <w:p w:rsidR="009A7B7B" w:rsidRDefault="009F2EE9" w:rsidP="00DC415D">
            <w:r>
              <w:t>T</w:t>
            </w:r>
            <w:r w:rsidR="00E576E3" w:rsidRPr="00E576E3">
              <w:t>his is a way of the art of teaching specifically scholastic subject or hypothetical concept.</w:t>
            </w:r>
          </w:p>
        </w:tc>
      </w:tr>
      <w:tr w:rsidR="009A7B7B" w:rsidTr="00AC3E18">
        <w:trPr>
          <w:trHeight w:val="710"/>
        </w:trPr>
        <w:tc>
          <w:tcPr>
            <w:tcW w:w="3168" w:type="dxa"/>
            <w:vAlign w:val="center"/>
          </w:tcPr>
          <w:p w:rsidR="009A7B7B" w:rsidRDefault="009A7B7B" w:rsidP="00CB7DFD">
            <w:pPr>
              <w:numPr>
                <w:ilvl w:val="0"/>
                <w:numId w:val="6"/>
              </w:numPr>
              <w:tabs>
                <w:tab w:val="clear" w:pos="720"/>
              </w:tabs>
              <w:ind w:left="360"/>
              <w:jc w:val="both"/>
            </w:pPr>
            <w:r>
              <w:t>modernism</w:t>
            </w:r>
          </w:p>
        </w:tc>
        <w:tc>
          <w:tcPr>
            <w:tcW w:w="10440" w:type="dxa"/>
          </w:tcPr>
          <w:p w:rsidR="009A7B7B" w:rsidRDefault="00E633D8" w:rsidP="00DC415D">
            <w:r>
              <w:t>T</w:t>
            </w:r>
            <w:r w:rsidR="00AC3E18" w:rsidRPr="00AC3E18">
              <w:t>his is both philosophical development and art development, that alongside social patterns and changes emerged from wide scale and sweeping changes from the late nineteenth and twentieth hundreds of years.</w:t>
            </w:r>
          </w:p>
        </w:tc>
      </w:tr>
      <w:tr w:rsidR="009A7B7B" w:rsidTr="00AC3E18">
        <w:trPr>
          <w:trHeight w:val="440"/>
        </w:trPr>
        <w:tc>
          <w:tcPr>
            <w:tcW w:w="3168" w:type="dxa"/>
            <w:vAlign w:val="center"/>
          </w:tcPr>
          <w:p w:rsidR="009A7B7B" w:rsidRDefault="009A7B7B" w:rsidP="00CB7DFD">
            <w:pPr>
              <w:numPr>
                <w:ilvl w:val="0"/>
                <w:numId w:val="6"/>
              </w:numPr>
              <w:tabs>
                <w:tab w:val="clear" w:pos="720"/>
              </w:tabs>
              <w:ind w:left="360"/>
              <w:jc w:val="both"/>
            </w:pPr>
            <w:r>
              <w:t>logocentrism</w:t>
            </w:r>
          </w:p>
        </w:tc>
        <w:tc>
          <w:tcPr>
            <w:tcW w:w="10440" w:type="dxa"/>
          </w:tcPr>
          <w:p w:rsidR="009A7B7B" w:rsidRDefault="00E633D8" w:rsidP="00DC415D">
            <w:r>
              <w:t>It is a philosophy that benefits speech  over composition as a type of correspondence because the grounds is more like a beginning supernatural source.</w:t>
            </w:r>
          </w:p>
        </w:tc>
      </w:tr>
      <w:tr w:rsidR="009A7B7B" w:rsidTr="00AC3E18">
        <w:trPr>
          <w:trHeight w:val="602"/>
        </w:trPr>
        <w:tc>
          <w:tcPr>
            <w:tcW w:w="3168" w:type="dxa"/>
            <w:vAlign w:val="center"/>
          </w:tcPr>
          <w:p w:rsidR="009A7B7B" w:rsidRDefault="009A7B7B" w:rsidP="00CB7DFD">
            <w:pPr>
              <w:numPr>
                <w:ilvl w:val="0"/>
                <w:numId w:val="6"/>
              </w:numPr>
              <w:tabs>
                <w:tab w:val="clear" w:pos="720"/>
              </w:tabs>
              <w:ind w:left="360"/>
              <w:jc w:val="both"/>
            </w:pPr>
            <w:r>
              <w:t>metanarrative</w:t>
            </w:r>
          </w:p>
        </w:tc>
        <w:tc>
          <w:tcPr>
            <w:tcW w:w="10440" w:type="dxa"/>
          </w:tcPr>
          <w:p w:rsidR="009A7B7B" w:rsidRDefault="00AC3E18" w:rsidP="00DC415D">
            <w:r w:rsidRPr="00AC3E18">
              <w:t>It is a hypothesis that attempts to give a totalizing, far reaching record to different chronicled occasions, encounters on the intrigue to well known facts or widespread qualities.</w:t>
            </w:r>
          </w:p>
        </w:tc>
      </w:tr>
      <w:tr w:rsidR="009A7B7B" w:rsidTr="00AC3E18">
        <w:trPr>
          <w:trHeight w:val="620"/>
        </w:trPr>
        <w:tc>
          <w:tcPr>
            <w:tcW w:w="3168" w:type="dxa"/>
            <w:vAlign w:val="center"/>
          </w:tcPr>
          <w:p w:rsidR="00F7559D" w:rsidRDefault="009A7B7B" w:rsidP="00CB7DFD">
            <w:pPr>
              <w:numPr>
                <w:ilvl w:val="0"/>
                <w:numId w:val="6"/>
              </w:numPr>
              <w:tabs>
                <w:tab w:val="clear" w:pos="720"/>
              </w:tabs>
              <w:ind w:left="360"/>
              <w:jc w:val="both"/>
            </w:pPr>
            <w:r>
              <w:t>deconstruction</w:t>
            </w:r>
          </w:p>
        </w:tc>
        <w:tc>
          <w:tcPr>
            <w:tcW w:w="10440" w:type="dxa"/>
          </w:tcPr>
          <w:p w:rsidR="009A7B7B" w:rsidRDefault="00E633D8" w:rsidP="00DC415D">
            <w:r>
              <w:t>It is a strategy for basi investigation of philosophical and scholarly language which underlines the inner operations</w:t>
            </w:r>
            <w:r w:rsidR="009F2EE9">
              <w:t xml:space="preserve"> of language and theoretical frameworks and the presumptions implicit in types of expression.</w:t>
            </w:r>
          </w:p>
        </w:tc>
      </w:tr>
      <w:tr w:rsidR="00F7559D" w:rsidTr="00AC3E18">
        <w:trPr>
          <w:trHeight w:val="593"/>
        </w:trPr>
        <w:tc>
          <w:tcPr>
            <w:tcW w:w="3168" w:type="dxa"/>
            <w:vAlign w:val="center"/>
          </w:tcPr>
          <w:p w:rsidR="00F7559D" w:rsidRDefault="00F7559D" w:rsidP="00CB7DFD">
            <w:pPr>
              <w:numPr>
                <w:ilvl w:val="0"/>
                <w:numId w:val="6"/>
              </w:numPr>
              <w:tabs>
                <w:tab w:val="clear" w:pos="720"/>
              </w:tabs>
              <w:ind w:left="360"/>
              <w:jc w:val="both"/>
            </w:pPr>
            <w:r>
              <w:t>limited absolutism</w:t>
            </w:r>
          </w:p>
        </w:tc>
        <w:tc>
          <w:tcPr>
            <w:tcW w:w="10440" w:type="dxa"/>
          </w:tcPr>
          <w:p w:rsidR="00F7559D" w:rsidRDefault="009F2EE9" w:rsidP="00DC415D">
            <w:r>
              <w:t xml:space="preserve">This is the moral conviction that there are supreme gauges against which good inquiries can be judged and that specific activities are correct paying little attention </w:t>
            </w:r>
            <w:r w:rsidR="007B5DF9">
              <w:t>to the setting of demonstration.</w:t>
            </w:r>
          </w:p>
        </w:tc>
      </w:tr>
      <w:tr w:rsidR="00F7559D" w:rsidTr="00AC3E18">
        <w:trPr>
          <w:trHeight w:val="530"/>
        </w:trPr>
        <w:tc>
          <w:tcPr>
            <w:tcW w:w="3168" w:type="dxa"/>
            <w:vAlign w:val="center"/>
          </w:tcPr>
          <w:p w:rsidR="00F7559D" w:rsidRDefault="00F7559D" w:rsidP="00CB7DFD">
            <w:pPr>
              <w:numPr>
                <w:ilvl w:val="0"/>
                <w:numId w:val="6"/>
              </w:numPr>
              <w:tabs>
                <w:tab w:val="clear" w:pos="720"/>
              </w:tabs>
              <w:ind w:left="360"/>
              <w:jc w:val="both"/>
            </w:pPr>
            <w:r>
              <w:t>unlimited absolutism</w:t>
            </w:r>
          </w:p>
        </w:tc>
        <w:tc>
          <w:tcPr>
            <w:tcW w:w="10440" w:type="dxa"/>
          </w:tcPr>
          <w:p w:rsidR="00F7559D" w:rsidRDefault="007B5DF9" w:rsidP="00DC415D">
            <w:r>
              <w:t>T</w:t>
            </w:r>
            <w:r w:rsidR="00AC3E18" w:rsidRPr="00AC3E18">
              <w:t xml:space="preserve">his is the mystical view that there is a flat out the real world that is a reality exists freely of hu-man information. Consequently its reality its objective in, or past, existence, to which human information is </w:t>
            </w:r>
            <w:r w:rsidR="00AC3E18">
              <w:t>un</w:t>
            </w:r>
            <w:r w:rsidR="00AC3E18" w:rsidRPr="00AC3E18">
              <w:t>limited.</w:t>
            </w:r>
          </w:p>
        </w:tc>
      </w:tr>
      <w:tr w:rsidR="00F7559D" w:rsidTr="00AC3E18">
        <w:trPr>
          <w:trHeight w:val="593"/>
        </w:trPr>
        <w:tc>
          <w:tcPr>
            <w:tcW w:w="3168" w:type="dxa"/>
            <w:vAlign w:val="center"/>
          </w:tcPr>
          <w:p w:rsidR="00F7559D" w:rsidRDefault="00F7559D" w:rsidP="00CB7DFD">
            <w:pPr>
              <w:numPr>
                <w:ilvl w:val="0"/>
                <w:numId w:val="6"/>
              </w:numPr>
              <w:tabs>
                <w:tab w:val="clear" w:pos="720"/>
              </w:tabs>
              <w:ind w:left="360"/>
              <w:jc w:val="both"/>
            </w:pPr>
            <w:r>
              <w:t>relativism</w:t>
            </w:r>
          </w:p>
        </w:tc>
        <w:tc>
          <w:tcPr>
            <w:tcW w:w="10440" w:type="dxa"/>
          </w:tcPr>
          <w:p w:rsidR="00F7559D" w:rsidRDefault="00875B2F" w:rsidP="00DC415D">
            <w:r>
              <w:t>This is a conviction that there is no essential fact, just the uncertainties that a soecific individual or culture happen to accept.</w:t>
            </w:r>
          </w:p>
        </w:tc>
      </w:tr>
      <w:tr w:rsidR="009A7B7B" w:rsidTr="00AC3E18">
        <w:trPr>
          <w:trHeight w:val="440"/>
        </w:trPr>
        <w:tc>
          <w:tcPr>
            <w:tcW w:w="3168" w:type="dxa"/>
            <w:vAlign w:val="center"/>
          </w:tcPr>
          <w:p w:rsidR="009A7B7B" w:rsidRDefault="009A7B7B" w:rsidP="00CB7DFD">
            <w:pPr>
              <w:numPr>
                <w:ilvl w:val="0"/>
                <w:numId w:val="6"/>
              </w:numPr>
              <w:tabs>
                <w:tab w:val="clear" w:pos="720"/>
              </w:tabs>
              <w:ind w:left="360"/>
              <w:jc w:val="both"/>
            </w:pPr>
            <w:r>
              <w:t>positivism</w:t>
            </w:r>
          </w:p>
        </w:tc>
        <w:tc>
          <w:tcPr>
            <w:tcW w:w="10440" w:type="dxa"/>
          </w:tcPr>
          <w:p w:rsidR="009A7B7B" w:rsidRDefault="00875B2F" w:rsidP="00DC415D">
            <w:r>
              <w:t>T</w:t>
            </w:r>
            <w:r w:rsidR="00AC3E18" w:rsidRPr="00AC3E18">
              <w:t>his is a philosophical framework perceiving just that which can be experimentally confirmed or which is fit for intelligent or numerical evidence, and in this manner dismissing mysti</w:t>
            </w:r>
            <w:r>
              <w:t>cism and belief in higher power</w:t>
            </w:r>
            <w:r w:rsidR="00AC3E18" w:rsidRPr="00AC3E18">
              <w:t>.</w:t>
            </w:r>
          </w:p>
        </w:tc>
      </w:tr>
      <w:tr w:rsidR="00F7559D" w:rsidTr="00E576E3">
        <w:tc>
          <w:tcPr>
            <w:tcW w:w="3168" w:type="dxa"/>
            <w:vAlign w:val="center"/>
          </w:tcPr>
          <w:p w:rsidR="00F7559D" w:rsidRPr="00CB7DFD" w:rsidRDefault="00F7559D" w:rsidP="00CB7DFD">
            <w:pPr>
              <w:numPr>
                <w:ilvl w:val="0"/>
                <w:numId w:val="6"/>
              </w:numPr>
              <w:tabs>
                <w:tab w:val="clear" w:pos="720"/>
              </w:tabs>
              <w:ind w:left="360"/>
              <w:jc w:val="both"/>
              <w:rPr>
                <w:i/>
              </w:rPr>
            </w:pPr>
            <w:r>
              <w:t>utopian</w:t>
            </w:r>
          </w:p>
        </w:tc>
        <w:tc>
          <w:tcPr>
            <w:tcW w:w="10440" w:type="dxa"/>
          </w:tcPr>
          <w:p w:rsidR="00F7559D" w:rsidRDefault="00D8428C" w:rsidP="00DC415D">
            <w:r>
              <w:t>T</w:t>
            </w:r>
            <w:r w:rsidR="00AC3E18" w:rsidRPr="00AC3E18">
              <w:t>his is the belief in the opportunity of setting up a perfect social framework based on bound and good standards.</w:t>
            </w:r>
          </w:p>
        </w:tc>
      </w:tr>
      <w:tr w:rsidR="00F7559D" w:rsidTr="00E576E3">
        <w:tc>
          <w:tcPr>
            <w:tcW w:w="3168" w:type="dxa"/>
            <w:vAlign w:val="center"/>
          </w:tcPr>
          <w:p w:rsidR="00F7559D" w:rsidRDefault="00F7559D" w:rsidP="000C7F95">
            <w:pPr>
              <w:numPr>
                <w:ilvl w:val="0"/>
                <w:numId w:val="6"/>
              </w:numPr>
              <w:tabs>
                <w:tab w:val="clear" w:pos="720"/>
              </w:tabs>
              <w:ind w:left="360"/>
              <w:jc w:val="both"/>
            </w:pPr>
            <w:r>
              <w:t>transmission</w:t>
            </w:r>
          </w:p>
        </w:tc>
        <w:tc>
          <w:tcPr>
            <w:tcW w:w="10440" w:type="dxa"/>
          </w:tcPr>
          <w:p w:rsidR="00F7559D" w:rsidRDefault="00D8428C" w:rsidP="00DC415D">
            <w:r>
              <w:t>I</w:t>
            </w:r>
            <w:r w:rsidR="00AC3E18" w:rsidRPr="00AC3E18">
              <w:t>t is a procedure by which something is spread starting with one individual or thing then onto the next.</w:t>
            </w:r>
          </w:p>
        </w:tc>
      </w:tr>
      <w:tr w:rsidR="00F7559D" w:rsidTr="00E576E3">
        <w:tc>
          <w:tcPr>
            <w:tcW w:w="3168" w:type="dxa"/>
            <w:vAlign w:val="center"/>
          </w:tcPr>
          <w:p w:rsidR="00F7559D" w:rsidRDefault="00F7559D" w:rsidP="000C7F95">
            <w:pPr>
              <w:numPr>
                <w:ilvl w:val="0"/>
                <w:numId w:val="6"/>
              </w:numPr>
              <w:tabs>
                <w:tab w:val="clear" w:pos="720"/>
              </w:tabs>
              <w:ind w:left="360"/>
              <w:jc w:val="both"/>
            </w:pPr>
            <w:r>
              <w:t>transformation</w:t>
            </w:r>
          </w:p>
        </w:tc>
        <w:tc>
          <w:tcPr>
            <w:tcW w:w="10440" w:type="dxa"/>
          </w:tcPr>
          <w:p w:rsidR="00F7559D" w:rsidRDefault="000C3D8E" w:rsidP="00DC415D">
            <w:r>
              <w:t>This is a stamped change in structure, nature or appearance.</w:t>
            </w:r>
          </w:p>
        </w:tc>
      </w:tr>
      <w:tr w:rsidR="00F7559D" w:rsidTr="00E576E3">
        <w:tc>
          <w:tcPr>
            <w:tcW w:w="3168" w:type="dxa"/>
            <w:vAlign w:val="center"/>
          </w:tcPr>
          <w:p w:rsidR="00F7559D" w:rsidRDefault="00F7559D" w:rsidP="00CB7DFD">
            <w:pPr>
              <w:numPr>
                <w:ilvl w:val="0"/>
                <w:numId w:val="6"/>
              </w:numPr>
              <w:tabs>
                <w:tab w:val="clear" w:pos="720"/>
              </w:tabs>
              <w:ind w:left="360"/>
              <w:jc w:val="both"/>
            </w:pPr>
            <w:r>
              <w:t>naturalism</w:t>
            </w:r>
          </w:p>
        </w:tc>
        <w:tc>
          <w:tcPr>
            <w:tcW w:w="10440" w:type="dxa"/>
          </w:tcPr>
          <w:p w:rsidR="00F7559D" w:rsidRDefault="00D8428C" w:rsidP="00DC415D">
            <w:r>
              <w:t>T</w:t>
            </w:r>
            <w:r w:rsidR="000C3D8E">
              <w:t>his</w:t>
            </w:r>
            <w:r w:rsidR="001A3183">
              <w:t xml:space="preserve"> is the philosophical conviction that everything emerges from regular properties and causes,and otherworldly or profound clarifications are rejected or limited.</w:t>
            </w:r>
          </w:p>
        </w:tc>
      </w:tr>
      <w:tr w:rsidR="00F7559D" w:rsidTr="00E576E3">
        <w:tc>
          <w:tcPr>
            <w:tcW w:w="3168" w:type="dxa"/>
            <w:vAlign w:val="center"/>
          </w:tcPr>
          <w:p w:rsidR="00F7559D" w:rsidRDefault="00F7559D" w:rsidP="00CB7DFD">
            <w:pPr>
              <w:numPr>
                <w:ilvl w:val="0"/>
                <w:numId w:val="6"/>
              </w:numPr>
              <w:tabs>
                <w:tab w:val="clear" w:pos="720"/>
              </w:tabs>
              <w:ind w:left="360"/>
              <w:jc w:val="both"/>
            </w:pPr>
            <w:r>
              <w:t>materialism</w:t>
            </w:r>
          </w:p>
        </w:tc>
        <w:tc>
          <w:tcPr>
            <w:tcW w:w="10440" w:type="dxa"/>
          </w:tcPr>
          <w:p w:rsidR="00F7559D" w:rsidRDefault="000C3D8E" w:rsidP="00DC415D">
            <w:r>
              <w:t>Thi</w:t>
            </w:r>
            <w:r w:rsidR="001A3183">
              <w:t>s is the hypothesis or conviction that nothing exists aside from issue and its developments and adjustments.</w:t>
            </w:r>
          </w:p>
        </w:tc>
      </w:tr>
      <w:tr w:rsidR="00F7559D" w:rsidTr="00E576E3">
        <w:tc>
          <w:tcPr>
            <w:tcW w:w="3168" w:type="dxa"/>
            <w:vAlign w:val="center"/>
          </w:tcPr>
          <w:p w:rsidR="00F7559D" w:rsidRDefault="00F7559D" w:rsidP="00CB7DFD">
            <w:pPr>
              <w:numPr>
                <w:ilvl w:val="0"/>
                <w:numId w:val="6"/>
              </w:numPr>
              <w:tabs>
                <w:tab w:val="clear" w:pos="720"/>
              </w:tabs>
              <w:ind w:left="360"/>
              <w:jc w:val="both"/>
            </w:pPr>
            <w:r>
              <w:lastRenderedPageBreak/>
              <w:t>eclecticism</w:t>
            </w:r>
          </w:p>
        </w:tc>
        <w:tc>
          <w:tcPr>
            <w:tcW w:w="10440" w:type="dxa"/>
          </w:tcPr>
          <w:p w:rsidR="00F7559D" w:rsidRDefault="00D8428C" w:rsidP="00DC415D">
            <w:r>
              <w:t>T</w:t>
            </w:r>
            <w:r w:rsidR="00D560CF">
              <w:t>hey are speculations or strategies for the antiquated Eclectic savants who didn’t have a place with or discovered any perceived way of thinking however chosen teachings from different ways of thinking.</w:t>
            </w:r>
          </w:p>
        </w:tc>
      </w:tr>
      <w:tr w:rsidR="00F7559D" w:rsidTr="00E576E3">
        <w:tc>
          <w:tcPr>
            <w:tcW w:w="3168" w:type="dxa"/>
            <w:vAlign w:val="center"/>
          </w:tcPr>
          <w:p w:rsidR="00F7559D" w:rsidRDefault="00F7559D" w:rsidP="00CB7DFD">
            <w:pPr>
              <w:numPr>
                <w:ilvl w:val="0"/>
                <w:numId w:val="6"/>
              </w:numPr>
              <w:tabs>
                <w:tab w:val="clear" w:pos="720"/>
              </w:tabs>
              <w:ind w:left="360"/>
              <w:jc w:val="both"/>
            </w:pPr>
            <w:r>
              <w:t>anthropocentric</w:t>
            </w:r>
          </w:p>
        </w:tc>
        <w:tc>
          <w:tcPr>
            <w:tcW w:w="10440" w:type="dxa"/>
          </w:tcPr>
          <w:p w:rsidR="00F7559D" w:rsidRDefault="00D560CF" w:rsidP="00DC415D">
            <w:r>
              <w:t>I</w:t>
            </w:r>
            <w:r w:rsidR="00AC3E18" w:rsidRPr="00AC3E18">
              <w:t>t is a worldview where people are viewed as better than other living and nonliving things.</w:t>
            </w:r>
          </w:p>
        </w:tc>
      </w:tr>
      <w:tr w:rsidR="00F7559D" w:rsidTr="00E576E3">
        <w:tc>
          <w:tcPr>
            <w:tcW w:w="3168" w:type="dxa"/>
            <w:vAlign w:val="center"/>
          </w:tcPr>
          <w:p w:rsidR="00F7559D" w:rsidRDefault="00F7559D" w:rsidP="00CB7DFD">
            <w:pPr>
              <w:numPr>
                <w:ilvl w:val="0"/>
                <w:numId w:val="6"/>
              </w:numPr>
              <w:tabs>
                <w:tab w:val="clear" w:pos="720"/>
              </w:tabs>
              <w:ind w:left="360"/>
              <w:jc w:val="both"/>
            </w:pPr>
            <w:r>
              <w:t>Absolute Mind</w:t>
            </w:r>
          </w:p>
        </w:tc>
        <w:tc>
          <w:tcPr>
            <w:tcW w:w="10440" w:type="dxa"/>
          </w:tcPr>
          <w:p w:rsidR="00F7559D" w:rsidRDefault="00D560CF" w:rsidP="00DC415D">
            <w:r>
              <w:t>It</w:t>
            </w:r>
            <w:r w:rsidR="00AC3E18" w:rsidRPr="00AC3E18">
              <w:t xml:space="preserve"> reviews the philosophy and nature of the psyche and its relationship with the body.</w:t>
            </w:r>
          </w:p>
        </w:tc>
      </w:tr>
      <w:tr w:rsidR="00F7559D" w:rsidTr="00E576E3">
        <w:tc>
          <w:tcPr>
            <w:tcW w:w="3168" w:type="dxa"/>
            <w:vAlign w:val="center"/>
          </w:tcPr>
          <w:p w:rsidR="00F7559D" w:rsidRDefault="00F7559D" w:rsidP="00CB7DFD">
            <w:pPr>
              <w:numPr>
                <w:ilvl w:val="0"/>
                <w:numId w:val="6"/>
              </w:numPr>
              <w:tabs>
                <w:tab w:val="clear" w:pos="720"/>
              </w:tabs>
              <w:ind w:left="360"/>
              <w:jc w:val="both"/>
            </w:pPr>
            <w:r>
              <w:t>liberal arts</w:t>
            </w:r>
          </w:p>
        </w:tc>
        <w:tc>
          <w:tcPr>
            <w:tcW w:w="10440" w:type="dxa"/>
          </w:tcPr>
          <w:p w:rsidR="00F7559D" w:rsidRDefault="00AC3E18" w:rsidP="00DC415D">
            <w:r>
              <w:t>This is the study of history, literature, writing philosophy,</w:t>
            </w:r>
            <w:r w:rsidR="00C34935">
              <w:t>creative arts and so much more</w:t>
            </w:r>
          </w:p>
        </w:tc>
      </w:tr>
    </w:tbl>
    <w:p w:rsidR="002D70FA" w:rsidRPr="009173EB" w:rsidRDefault="002D70FA" w:rsidP="00117BD6">
      <w:bookmarkStart w:id="0" w:name="_GoBack"/>
      <w:bookmarkEnd w:id="0"/>
    </w:p>
    <w:sectPr w:rsidR="002D70FA" w:rsidRPr="009173EB" w:rsidSect="00BF3463">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22E" w:rsidRDefault="00BA122E" w:rsidP="00B06787">
      <w:r>
        <w:separator/>
      </w:r>
    </w:p>
  </w:endnote>
  <w:endnote w:type="continuationSeparator" w:id="0">
    <w:p w:rsidR="00BA122E" w:rsidRDefault="00BA122E" w:rsidP="00B06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22E" w:rsidRDefault="00BA122E" w:rsidP="00B06787">
      <w:r>
        <w:separator/>
      </w:r>
    </w:p>
  </w:footnote>
  <w:footnote w:type="continuationSeparator" w:id="0">
    <w:p w:rsidR="00BA122E" w:rsidRDefault="00BA122E" w:rsidP="00B067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28C72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EFE4D5E"/>
    <w:multiLevelType w:val="multilevel"/>
    <w:tmpl w:val="330CE5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76A6FD7"/>
    <w:multiLevelType w:val="multilevel"/>
    <w:tmpl w:val="5B60CC5A"/>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080"/>
        </w:tabs>
        <w:ind w:left="1080" w:hanging="360"/>
      </w:pPr>
      <w:rPr>
        <w:rFonts w:ascii="Times New Roman" w:hAnsi="Times New Roman" w:hint="default"/>
        <w:b w:val="0"/>
        <w:i w:val="0"/>
        <w:sz w:val="24"/>
        <w:szCs w:val="24"/>
      </w:rPr>
    </w:lvl>
    <w:lvl w:ilvl="2">
      <w:start w:val="1"/>
      <w:numFmt w:val="upperLetter"/>
      <w:lvlText w:val="%3."/>
      <w:lvlJc w:val="left"/>
      <w:pPr>
        <w:tabs>
          <w:tab w:val="num" w:pos="1829"/>
        </w:tabs>
        <w:ind w:left="1829" w:hanging="360"/>
      </w:pPr>
      <w:rPr>
        <w:rFonts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A7D6AD1"/>
    <w:multiLevelType w:val="hybridMultilevel"/>
    <w:tmpl w:val="B45EF9EC"/>
    <w:lvl w:ilvl="0" w:tplc="882ECC4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966672"/>
    <w:multiLevelType w:val="hybridMultilevel"/>
    <w:tmpl w:val="C1489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FBA4210"/>
    <w:multiLevelType w:val="hybridMultilevel"/>
    <w:tmpl w:val="4CCE1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52456E"/>
    <w:multiLevelType w:val="hybridMultilevel"/>
    <w:tmpl w:val="85CEBC3A"/>
    <w:lvl w:ilvl="0" w:tplc="7568B752">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284F31"/>
    <w:multiLevelType w:val="multilevel"/>
    <w:tmpl w:val="BF1631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4D673072"/>
    <w:multiLevelType w:val="hybridMultilevel"/>
    <w:tmpl w:val="ABC40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7"/>
  </w:num>
  <w:num w:numId="5">
    <w:abstractNumId w:val="4"/>
  </w:num>
  <w:num w:numId="6">
    <w:abstractNumId w:val="3"/>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EFAFFD7-C747-4858-8449-5E3F62F1FB81}"/>
    <w:docVar w:name="dgnword-eventsink" w:val="11559544"/>
  </w:docVars>
  <w:rsids>
    <w:rsidRoot w:val="00F61BD5"/>
    <w:rsid w:val="000451B4"/>
    <w:rsid w:val="000A5E11"/>
    <w:rsid w:val="000C3D8E"/>
    <w:rsid w:val="000C7F95"/>
    <w:rsid w:val="000E2384"/>
    <w:rsid w:val="00111D14"/>
    <w:rsid w:val="00117BD6"/>
    <w:rsid w:val="0013161B"/>
    <w:rsid w:val="0013604A"/>
    <w:rsid w:val="001372E7"/>
    <w:rsid w:val="00151B7E"/>
    <w:rsid w:val="00180419"/>
    <w:rsid w:val="00192768"/>
    <w:rsid w:val="001A3183"/>
    <w:rsid w:val="00256F44"/>
    <w:rsid w:val="00281E2A"/>
    <w:rsid w:val="002B6C72"/>
    <w:rsid w:val="002C7011"/>
    <w:rsid w:val="002D70FA"/>
    <w:rsid w:val="002E2495"/>
    <w:rsid w:val="003138BE"/>
    <w:rsid w:val="00337718"/>
    <w:rsid w:val="00346009"/>
    <w:rsid w:val="003465A0"/>
    <w:rsid w:val="00373D57"/>
    <w:rsid w:val="004143E1"/>
    <w:rsid w:val="00416B70"/>
    <w:rsid w:val="004653FB"/>
    <w:rsid w:val="00526482"/>
    <w:rsid w:val="00570A17"/>
    <w:rsid w:val="005C2F72"/>
    <w:rsid w:val="006421D7"/>
    <w:rsid w:val="00651F98"/>
    <w:rsid w:val="0068309C"/>
    <w:rsid w:val="00694B0F"/>
    <w:rsid w:val="006C2496"/>
    <w:rsid w:val="006D38B5"/>
    <w:rsid w:val="006F3BC9"/>
    <w:rsid w:val="007078BC"/>
    <w:rsid w:val="00724E79"/>
    <w:rsid w:val="00785AB1"/>
    <w:rsid w:val="007B5DF9"/>
    <w:rsid w:val="00826EB4"/>
    <w:rsid w:val="0085795D"/>
    <w:rsid w:val="00875B2F"/>
    <w:rsid w:val="008862BA"/>
    <w:rsid w:val="008A3A4D"/>
    <w:rsid w:val="008B3CB5"/>
    <w:rsid w:val="008D4FF4"/>
    <w:rsid w:val="008E6AFC"/>
    <w:rsid w:val="00905DEC"/>
    <w:rsid w:val="009173EB"/>
    <w:rsid w:val="00934398"/>
    <w:rsid w:val="009430C3"/>
    <w:rsid w:val="00951A33"/>
    <w:rsid w:val="00963B5E"/>
    <w:rsid w:val="00977109"/>
    <w:rsid w:val="00992185"/>
    <w:rsid w:val="009A7B7B"/>
    <w:rsid w:val="009B13D2"/>
    <w:rsid w:val="009D57CB"/>
    <w:rsid w:val="009E4E3B"/>
    <w:rsid w:val="009F2EE9"/>
    <w:rsid w:val="009F5CC4"/>
    <w:rsid w:val="00AA15BB"/>
    <w:rsid w:val="00AC3E18"/>
    <w:rsid w:val="00AC7B83"/>
    <w:rsid w:val="00AE31C5"/>
    <w:rsid w:val="00B0560C"/>
    <w:rsid w:val="00B06787"/>
    <w:rsid w:val="00B16F8C"/>
    <w:rsid w:val="00B31DF3"/>
    <w:rsid w:val="00B7352D"/>
    <w:rsid w:val="00B93E91"/>
    <w:rsid w:val="00BA122E"/>
    <w:rsid w:val="00BA5428"/>
    <w:rsid w:val="00BC609D"/>
    <w:rsid w:val="00BD238E"/>
    <w:rsid w:val="00BD43D1"/>
    <w:rsid w:val="00BF3463"/>
    <w:rsid w:val="00C038D7"/>
    <w:rsid w:val="00C34935"/>
    <w:rsid w:val="00C715E3"/>
    <w:rsid w:val="00C77549"/>
    <w:rsid w:val="00CA4E13"/>
    <w:rsid w:val="00CB7DFD"/>
    <w:rsid w:val="00CE0955"/>
    <w:rsid w:val="00CF1306"/>
    <w:rsid w:val="00D20706"/>
    <w:rsid w:val="00D27375"/>
    <w:rsid w:val="00D37C7F"/>
    <w:rsid w:val="00D560CF"/>
    <w:rsid w:val="00D60A96"/>
    <w:rsid w:val="00D70C6D"/>
    <w:rsid w:val="00D840BE"/>
    <w:rsid w:val="00D8428C"/>
    <w:rsid w:val="00DC415D"/>
    <w:rsid w:val="00DD0237"/>
    <w:rsid w:val="00E1763A"/>
    <w:rsid w:val="00E576E3"/>
    <w:rsid w:val="00E633D8"/>
    <w:rsid w:val="00E71877"/>
    <w:rsid w:val="00EB1460"/>
    <w:rsid w:val="00EC7E58"/>
    <w:rsid w:val="00ED7D89"/>
    <w:rsid w:val="00EE7B6E"/>
    <w:rsid w:val="00EF7D37"/>
    <w:rsid w:val="00F06260"/>
    <w:rsid w:val="00F22699"/>
    <w:rsid w:val="00F577A4"/>
    <w:rsid w:val="00F61BD5"/>
    <w:rsid w:val="00F7559D"/>
    <w:rsid w:val="00FA7E5D"/>
    <w:rsid w:val="00FD4813"/>
    <w:rsid w:val="00FD64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5C4119-6DF9-4839-974B-C69AA23B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BD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D70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B06787"/>
    <w:pPr>
      <w:tabs>
        <w:tab w:val="center" w:pos="4680"/>
        <w:tab w:val="right" w:pos="9360"/>
      </w:tabs>
    </w:pPr>
  </w:style>
  <w:style w:type="character" w:customStyle="1" w:styleId="HeaderChar">
    <w:name w:val="Header Char"/>
    <w:link w:val="Header"/>
    <w:rsid w:val="00B06787"/>
    <w:rPr>
      <w:sz w:val="24"/>
      <w:szCs w:val="24"/>
    </w:rPr>
  </w:style>
  <w:style w:type="paragraph" w:styleId="Footer">
    <w:name w:val="footer"/>
    <w:basedOn w:val="Normal"/>
    <w:link w:val="FooterChar"/>
    <w:rsid w:val="00B06787"/>
    <w:pPr>
      <w:tabs>
        <w:tab w:val="center" w:pos="4680"/>
        <w:tab w:val="right" w:pos="9360"/>
      </w:tabs>
    </w:pPr>
  </w:style>
  <w:style w:type="character" w:customStyle="1" w:styleId="FooterChar">
    <w:name w:val="Footer Char"/>
    <w:link w:val="Footer"/>
    <w:rsid w:val="00B06787"/>
    <w:rPr>
      <w:sz w:val="24"/>
      <w:szCs w:val="24"/>
    </w:rPr>
  </w:style>
  <w:style w:type="paragraph" w:styleId="ListParagraph">
    <w:name w:val="List Paragraph"/>
    <w:basedOn w:val="Normal"/>
    <w:uiPriority w:val="34"/>
    <w:qFormat/>
    <w:rsid w:val="006421D7"/>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dmpulliam\AppData\Local\Packages\Microsoft.MicrosoftEdge_8wekyb3d8bbwe\TempState\Downloads\EDUC%20504%20INTENSIVE%204%20WEEKENDS%20Hist'l%20and%20Philo'l%20Foundations%20of%20Ed\EDUC%20535%20ONLINE%20Secondary%20Instructional%20Procedures\sjsmith3@liberty.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Syllabus ~ EDUC 535 Secondary Instructional Procedures</vt:lpstr>
    </vt:vector>
  </TitlesOfParts>
  <Company>Liberty University</Company>
  <LinksUpToDate>false</LinksUpToDate>
  <CharactersWithSpaces>7444</CharactersWithSpaces>
  <SharedDoc>false</SharedDoc>
  <HLinks>
    <vt:vector size="6" baseType="variant">
      <vt:variant>
        <vt:i4>7798858</vt:i4>
      </vt:variant>
      <vt:variant>
        <vt:i4>0</vt:i4>
      </vt:variant>
      <vt:variant>
        <vt:i4>0</vt:i4>
      </vt:variant>
      <vt:variant>
        <vt:i4>5</vt:i4>
      </vt:variant>
      <vt:variant>
        <vt:lpwstr>EDUC 504 INTENSIVE 4 WEEKENDS Hist'l and Philo'l Foundations of Ed/EDUC 535 ONLINE Secondary Instructional Procedures/sjsmith3@liberty.edu	_x0004_</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EDUC 535 Secondary Instructional Procedures</dc:title>
  <dc:subject/>
  <dc:creator>Administrator</dc:creator>
  <cp:keywords/>
  <cp:lastModifiedBy>Windows User</cp:lastModifiedBy>
  <cp:revision>2</cp:revision>
  <dcterms:created xsi:type="dcterms:W3CDTF">2020-04-06T01:09:00Z</dcterms:created>
  <dcterms:modified xsi:type="dcterms:W3CDTF">2020-04-06T01:09:00Z</dcterms:modified>
</cp:coreProperties>
</file>